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3C24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both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附件1：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医生护士工作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服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采购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需求</w:t>
      </w:r>
    </w:p>
    <w:p w14:paraId="37DD4D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49ECE02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一、工作服布料参数</w:t>
      </w:r>
    </w:p>
    <w:p w14:paraId="1C70BCD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1.参数为99%亚光聚酯纤维，1%进口导电丝，密度:≥39*61，幅宽:150CM，克重:≥180±3g/m2，编织特点:表层全消光长纤维；</w:t>
      </w:r>
    </w:p>
    <w:p w14:paraId="15C9654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2.面料功能:防透视、长效抗菌、抑菌、永久防静电、不落絮、不产尘、耐氯漂、耐高温，吸湿速干、结实耐用柔软、光滑有弹性、亲肤舒适、环保健康。</w:t>
      </w:r>
    </w:p>
    <w:p w14:paraId="2B0B5D6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二、工作服款式</w:t>
      </w:r>
    </w:p>
    <w:p w14:paraId="30B572F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楷体" w:hAnsi="楷体" w:eastAsia="楷体" w:cs="楷体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（一）护士服：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护士服为夏季短款短袖套装和冬季短款长袖套装，衣服为圆领参照图1，裤子为白色正面需要缝制中缝参照图2；儿科、新生儿科工作服款式参照图1，衣服布料带印花参照图3，裤子为白色，正面需要缝制中缝参照图2.</w:t>
      </w:r>
    </w:p>
    <w:p w14:paraId="16DC75B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5715</wp:posOffset>
            </wp:positionH>
            <wp:positionV relativeFrom="paragraph">
              <wp:posOffset>153035</wp:posOffset>
            </wp:positionV>
            <wp:extent cx="2496185" cy="2644140"/>
            <wp:effectExtent l="0" t="0" r="18415" b="3810"/>
            <wp:wrapNone/>
            <wp:docPr id="1" name="图片 1" descr="9252b7ed64313893d5d2d92a60706cf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9252b7ed64313893d5d2d92a60706cf4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496185" cy="26441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2587625</wp:posOffset>
            </wp:positionH>
            <wp:positionV relativeFrom="paragraph">
              <wp:posOffset>90805</wp:posOffset>
            </wp:positionV>
            <wp:extent cx="2265680" cy="2708275"/>
            <wp:effectExtent l="0" t="0" r="1270" b="15875"/>
            <wp:wrapNone/>
            <wp:docPr id="2" name="图片 2" descr="b3f0f1ef14edf0db00bca9d928dadbf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b3f0f1ef14edf0db00bca9d928dadbf9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265680" cy="27082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57101B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40042F9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47B52E8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28AF1B9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4A4EB2F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3784CD0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sz w:val="3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2586355</wp:posOffset>
                </wp:positionH>
                <wp:positionV relativeFrom="paragraph">
                  <wp:posOffset>339090</wp:posOffset>
                </wp:positionV>
                <wp:extent cx="2315210" cy="317500"/>
                <wp:effectExtent l="0" t="0" r="8890" b="6350"/>
                <wp:wrapNone/>
                <wp:docPr id="12" name="文本框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15210" cy="317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388E7EC">
                            <w:pPr>
                              <w:pStyle w:val="2"/>
                              <w:rPr>
                                <w:rFonts w:hint="eastAsia" w:ascii="仿宋_GB2312" w:hAnsi="仿宋_GB2312" w:eastAsia="仿宋_GB2312" w:cs="仿宋_GB2312"/>
                                <w:sz w:val="32"/>
                                <w:szCs w:val="32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  <w:sz w:val="32"/>
                                <w:szCs w:val="32"/>
                              </w:rPr>
                              <w:t xml:space="preserve">图 </w:t>
                            </w:r>
                            <w:r>
                              <w:rPr>
                                <w:rFonts w:hint="eastAsia" w:ascii="仿宋_GB2312" w:hAnsi="仿宋_GB2312" w:eastAsia="仿宋_GB2312" w:cs="仿宋_GB2312"/>
                                <w:sz w:val="32"/>
                                <w:szCs w:val="32"/>
                                <w:lang w:val="en-US" w:eastAsia="zh-CN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03.65pt;margin-top:26.7pt;height:25pt;width:182.3pt;z-index:251669504;mso-width-relative:page;mso-height-relative:page;" fillcolor="#FFFFFF [3201]" filled="t" stroked="f" coordsize="21600,21600" o:gfxdata="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">
                <v:fill on="t" focussize="0,0"/>
                <v:stroke on="f" weight="0.5pt"/>
                <v:imagedata o:title=""/>
                <o:lock v:ext="edit" aspectratio="f"/>
                <v:textbox inset="0mm,0mm,0mm,0mm">
                  <w:txbxContent>
                    <w:p w14:paraId="3388E7EC">
                      <w:pPr>
                        <w:pStyle w:val="2"/>
                        <w:rPr>
                          <w:rFonts w:hint="eastAsia" w:ascii="仿宋_GB2312" w:hAnsi="仿宋_GB2312" w:eastAsia="仿宋_GB2312" w:cs="仿宋_GB2312"/>
                          <w:sz w:val="32"/>
                          <w:szCs w:val="32"/>
                          <w:lang w:eastAsia="zh-CN"/>
                        </w:rPr>
                      </w:pPr>
                      <w:r>
                        <w:rPr>
                          <w:rFonts w:hint="eastAsia" w:ascii="仿宋_GB2312" w:hAnsi="仿宋_GB2312" w:eastAsia="仿宋_GB2312" w:cs="仿宋_GB2312"/>
                          <w:sz w:val="32"/>
                          <w:szCs w:val="32"/>
                        </w:rPr>
                        <w:t xml:space="preserve">图 </w:t>
                      </w:r>
                      <w:r>
                        <w:rPr>
                          <w:rFonts w:hint="eastAsia" w:ascii="仿宋_GB2312" w:hAnsi="仿宋_GB2312" w:eastAsia="仿宋_GB2312" w:cs="仿宋_GB2312"/>
                          <w:sz w:val="32"/>
                          <w:szCs w:val="32"/>
                          <w:lang w:val="en-US" w:eastAsia="zh-CN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-41910</wp:posOffset>
                </wp:positionH>
                <wp:positionV relativeFrom="paragraph">
                  <wp:posOffset>292100</wp:posOffset>
                </wp:positionV>
                <wp:extent cx="2543810" cy="374015"/>
                <wp:effectExtent l="0" t="0" r="8890" b="6985"/>
                <wp:wrapNone/>
                <wp:docPr id="11" name="文本框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43810" cy="3740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6D29DCA">
                            <w:pPr>
                              <w:pStyle w:val="2"/>
                              <w:rPr>
                                <w:rFonts w:hint="eastAsia" w:ascii="仿宋_GB2312" w:hAnsi="仿宋_GB2312" w:eastAsia="仿宋_GB2312" w:cs="仿宋_GB2312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  <w:sz w:val="32"/>
                                <w:szCs w:val="32"/>
                              </w:rPr>
                              <w:t xml:space="preserve">图 </w:t>
                            </w:r>
                            <w:r>
                              <w:rPr>
                                <w:rFonts w:hint="eastAsia" w:ascii="仿宋_GB2312" w:hAnsi="仿宋_GB2312" w:eastAsia="仿宋_GB2312" w:cs="仿宋_GB2312"/>
                                <w:sz w:val="32"/>
                                <w:szCs w:val="32"/>
                              </w:rPr>
                              <w:fldChar w:fldCharType="begin"/>
                            </w:r>
                            <w:r>
                              <w:rPr>
                                <w:rFonts w:hint="eastAsia" w:ascii="仿宋_GB2312" w:hAnsi="仿宋_GB2312" w:eastAsia="仿宋_GB2312" w:cs="仿宋_GB2312"/>
                                <w:sz w:val="32"/>
                                <w:szCs w:val="32"/>
                              </w:rPr>
                              <w:instrText xml:space="preserve"> SEQ 图 \* ARABIC </w:instrText>
                            </w:r>
                            <w:r>
                              <w:rPr>
                                <w:rFonts w:hint="eastAsia" w:ascii="仿宋_GB2312" w:hAnsi="仿宋_GB2312" w:eastAsia="仿宋_GB2312" w:cs="仿宋_GB2312"/>
                                <w:sz w:val="32"/>
                                <w:szCs w:val="32"/>
                              </w:rPr>
                              <w:fldChar w:fldCharType="separate"/>
                            </w:r>
                            <w:r>
                              <w:rPr>
                                <w:rFonts w:hint="eastAsia" w:ascii="仿宋_GB2312" w:hAnsi="仿宋_GB2312" w:eastAsia="仿宋_GB2312" w:cs="仿宋_GB2312"/>
                                <w:sz w:val="32"/>
                                <w:szCs w:val="32"/>
                              </w:rPr>
                              <w:t>1</w:t>
                            </w:r>
                            <w:r>
                              <w:rPr>
                                <w:rFonts w:hint="eastAsia" w:ascii="仿宋_GB2312" w:hAnsi="仿宋_GB2312" w:eastAsia="仿宋_GB2312" w:cs="仿宋_GB2312"/>
                                <w:sz w:val="32"/>
                                <w:szCs w:val="32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3.3pt;margin-top:23pt;height:29.45pt;width:200.3pt;z-index:251668480;mso-width-relative:page;mso-height-relative:page;" fillcolor="#FFFFFF [3201]" filled="t" stroked="f" coordsize="21600,21600" o:gfxdata="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HKbVtLWAAAACQEAAA8AAAAAAAAAAQAgAAAA&#10;IgAAAGRycy9kb3ducmV2LnhtbFBLAQIUABQAAAAIAIdO4kAOS7E3RgIAAIEEAAAOAAAAAAAAAAEA&#10;IAAAACUBAABkcnMvZTJvRG9jLnhtbFBLBQYAAAAABgAGAFkBAADdBQAAAAA=&#10;">
                <v:fill on="t" focussize="0,0"/>
                <v:stroke on="f" weight="0.5pt"/>
                <v:imagedata o:title=""/>
                <o:lock v:ext="edit" aspectratio="f"/>
                <v:textbox inset="0mm,0mm,0mm,0mm">
                  <w:txbxContent>
                    <w:p w14:paraId="06D29DCA">
                      <w:pPr>
                        <w:pStyle w:val="2"/>
                        <w:rPr>
                          <w:rFonts w:hint="eastAsia" w:ascii="仿宋_GB2312" w:hAnsi="仿宋_GB2312" w:eastAsia="仿宋_GB2312" w:cs="仿宋_GB2312"/>
                          <w:sz w:val="32"/>
                          <w:szCs w:val="32"/>
                        </w:rPr>
                      </w:pPr>
                      <w:r>
                        <w:rPr>
                          <w:rFonts w:hint="eastAsia" w:ascii="仿宋_GB2312" w:hAnsi="仿宋_GB2312" w:eastAsia="仿宋_GB2312" w:cs="仿宋_GB2312"/>
                          <w:sz w:val="32"/>
                          <w:szCs w:val="32"/>
                        </w:rPr>
                        <w:t xml:space="preserve">图 </w:t>
                      </w:r>
                      <w:r>
                        <w:rPr>
                          <w:rFonts w:hint="eastAsia" w:ascii="仿宋_GB2312" w:hAnsi="仿宋_GB2312" w:eastAsia="仿宋_GB2312" w:cs="仿宋_GB2312"/>
                          <w:sz w:val="32"/>
                          <w:szCs w:val="32"/>
                        </w:rPr>
                        <w:fldChar w:fldCharType="begin"/>
                      </w:r>
                      <w:r>
                        <w:rPr>
                          <w:rFonts w:hint="eastAsia" w:ascii="仿宋_GB2312" w:hAnsi="仿宋_GB2312" w:eastAsia="仿宋_GB2312" w:cs="仿宋_GB2312"/>
                          <w:sz w:val="32"/>
                          <w:szCs w:val="32"/>
                        </w:rPr>
                        <w:instrText xml:space="preserve"> SEQ 图 \* ARABIC </w:instrText>
                      </w:r>
                      <w:r>
                        <w:rPr>
                          <w:rFonts w:hint="eastAsia" w:ascii="仿宋_GB2312" w:hAnsi="仿宋_GB2312" w:eastAsia="仿宋_GB2312" w:cs="仿宋_GB2312"/>
                          <w:sz w:val="32"/>
                          <w:szCs w:val="32"/>
                        </w:rPr>
                        <w:fldChar w:fldCharType="separate"/>
                      </w:r>
                      <w:r>
                        <w:rPr>
                          <w:rFonts w:hint="eastAsia" w:ascii="仿宋_GB2312" w:hAnsi="仿宋_GB2312" w:eastAsia="仿宋_GB2312" w:cs="仿宋_GB2312"/>
                          <w:sz w:val="32"/>
                          <w:szCs w:val="32"/>
                        </w:rPr>
                        <w:t>1</w:t>
                      </w:r>
                      <w:r>
                        <w:rPr>
                          <w:rFonts w:hint="eastAsia" w:ascii="仿宋_GB2312" w:hAnsi="仿宋_GB2312" w:eastAsia="仿宋_GB2312" w:cs="仿宋_GB2312"/>
                          <w:sz w:val="32"/>
                          <w:szCs w:val="32"/>
                        </w:rPr>
                        <w:fldChar w:fldCharType="end"/>
                      </w:r>
                    </w:p>
                  </w:txbxContent>
                </v:textbox>
              </v:shape>
            </w:pict>
          </mc:Fallback>
        </mc:AlternateContent>
      </w:r>
    </w:p>
    <w:p w14:paraId="65B0765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-36195</wp:posOffset>
            </wp:positionH>
            <wp:positionV relativeFrom="paragraph">
              <wp:posOffset>215900</wp:posOffset>
            </wp:positionV>
            <wp:extent cx="3425825" cy="1506220"/>
            <wp:effectExtent l="0" t="0" r="3175" b="17780"/>
            <wp:wrapNone/>
            <wp:docPr id="3" name="图片 3" descr="187bb51d4cc5cea333ed9dbde124794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187bb51d4cc5cea333ed9dbde124794f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425825" cy="15062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BD4BF3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楷体" w:hAnsi="楷体" w:eastAsia="楷体" w:cs="楷体"/>
          <w:sz w:val="32"/>
          <w:szCs w:val="32"/>
          <w:lang w:val="en-US" w:eastAsia="zh-CN"/>
        </w:rPr>
      </w:pPr>
    </w:p>
    <w:p w14:paraId="6B6692D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楷体" w:hAnsi="楷体" w:eastAsia="楷体" w:cs="楷体"/>
          <w:sz w:val="32"/>
          <w:szCs w:val="32"/>
          <w:lang w:val="en-US" w:eastAsia="zh-CN"/>
        </w:rPr>
      </w:pPr>
    </w:p>
    <w:p w14:paraId="45959D9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楷体" w:hAnsi="楷体" w:eastAsia="楷体" w:cs="楷体"/>
          <w:sz w:val="32"/>
          <w:szCs w:val="32"/>
          <w:lang w:val="en-US" w:eastAsia="zh-CN"/>
        </w:rPr>
      </w:pPr>
    </w:p>
    <w:p w14:paraId="305D0CEA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40" w:firstLineChars="200"/>
        <w:jc w:val="left"/>
        <w:textAlignment w:val="auto"/>
        <w:rPr>
          <w:rFonts w:hint="eastAsia" w:ascii="楷体" w:hAnsi="楷体" w:eastAsia="楷体" w:cs="楷体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白大衣</w:t>
      </w:r>
    </w:p>
    <w:p w14:paraId="4ECE585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eastAsia" w:ascii="楷体" w:hAnsi="楷体" w:eastAsia="楷体" w:cs="楷体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图3</w:t>
      </w:r>
    </w:p>
    <w:p w14:paraId="01D1F185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白大衣</w:t>
      </w:r>
    </w:p>
    <w:p w14:paraId="793FFBD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Chars="200"/>
        <w:jc w:val="lef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备注：女款白大衣分为夏季短款短袖和冬季长款长袖，衣服为翻领参照图4，夏款和冬款均缝制修身带参照图5.</w:t>
      </w:r>
    </w:p>
    <w:p w14:paraId="54558AE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-80645</wp:posOffset>
            </wp:positionH>
            <wp:positionV relativeFrom="paragraph">
              <wp:posOffset>243205</wp:posOffset>
            </wp:positionV>
            <wp:extent cx="2753360" cy="2591435"/>
            <wp:effectExtent l="0" t="0" r="18415" b="8890"/>
            <wp:wrapNone/>
            <wp:docPr id="5" name="图片 5" descr="5ce2fc3947d974ad3b88d6e0f47c99d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5ce2fc3947d974ad3b88d6e0f47c99dc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2753360" cy="25914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2691130</wp:posOffset>
            </wp:positionH>
            <wp:positionV relativeFrom="paragraph">
              <wp:posOffset>248920</wp:posOffset>
            </wp:positionV>
            <wp:extent cx="2742565" cy="2655570"/>
            <wp:effectExtent l="0" t="0" r="11430" b="635"/>
            <wp:wrapNone/>
            <wp:docPr id="6" name="图片 6" descr="d57e060984a94852f75c652e5d0762a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d57e060984a94852f75c652e5d0762a7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2742565" cy="26555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CBABD2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2E7F515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015CB1D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4B260F6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5411B83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4C94E1A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395C37C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（备注：。）</w:t>
      </w:r>
    </w:p>
    <w:p w14:paraId="5367ECB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146599D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图4                         图5</w:t>
      </w:r>
    </w:p>
    <w:p w14:paraId="1AA34A1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备注：男款白大衣分为夏季短款短袖和冬季长款长袖，衣服为翻领，参照图6、图7）</w:t>
      </w:r>
    </w:p>
    <w:p w14:paraId="6323E14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2968625</wp:posOffset>
            </wp:positionH>
            <wp:positionV relativeFrom="paragraph">
              <wp:posOffset>63500</wp:posOffset>
            </wp:positionV>
            <wp:extent cx="2441575" cy="2727960"/>
            <wp:effectExtent l="0" t="0" r="15875" b="15240"/>
            <wp:wrapNone/>
            <wp:docPr id="8" name="图片 8" descr="591316b7e3b97b845d96df45c23533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591316b7e3b97b845d96df45c2353399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441575" cy="27279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-102870</wp:posOffset>
            </wp:positionH>
            <wp:positionV relativeFrom="paragraph">
              <wp:posOffset>135890</wp:posOffset>
            </wp:positionV>
            <wp:extent cx="2695575" cy="2553335"/>
            <wp:effectExtent l="0" t="0" r="18415" b="9525"/>
            <wp:wrapNone/>
            <wp:docPr id="7" name="图片 7" descr="5ce2fc3947d974ad3b88d6e0f47c99d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5ce2fc3947d974ad3b88d6e0f47c99dc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2695575" cy="25533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B5AB14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 w14:paraId="1AC660B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 w14:paraId="22B6C2A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 w14:paraId="631C7B0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 w14:paraId="6D72779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 w14:paraId="24EDA5A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 w14:paraId="4EDEA36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 w14:paraId="05F78D5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图6                         图7</w:t>
      </w:r>
    </w:p>
    <w:p w14:paraId="12E33C0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7091F13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44CDD38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备注：手术室外出衣，夏季长款短袖和冬季长款长袖，衣服背面需要印字，参照图8、图9）</w:t>
      </w:r>
    </w:p>
    <w:p w14:paraId="009D5DA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2831465</wp:posOffset>
            </wp:positionH>
            <wp:positionV relativeFrom="paragraph">
              <wp:posOffset>142875</wp:posOffset>
            </wp:positionV>
            <wp:extent cx="2712720" cy="2521585"/>
            <wp:effectExtent l="0" t="0" r="11430" b="12065"/>
            <wp:wrapNone/>
            <wp:docPr id="10" name="图片 10" descr="c9a5c06dc50532089bbfe541518af1d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c9a5c06dc50532089bbfe541518af1dc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712720" cy="25215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119380</wp:posOffset>
            </wp:positionH>
            <wp:positionV relativeFrom="paragraph">
              <wp:posOffset>118745</wp:posOffset>
            </wp:positionV>
            <wp:extent cx="2470150" cy="2531110"/>
            <wp:effectExtent l="0" t="0" r="6350" b="2540"/>
            <wp:wrapNone/>
            <wp:docPr id="9" name="图片 9" descr="82a4236e808c4f339a45460942ec2e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82a4236e808c4f339a45460942ec2e9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470150" cy="25311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30E530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 w14:paraId="4DC01B2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 w14:paraId="64F7376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 w14:paraId="1825982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 w14:paraId="311326F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 w14:paraId="284545C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 w14:paraId="250F2C8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 w14:paraId="2607260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 w14:paraId="25DC742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 w14:paraId="310C10B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40" w:firstLineChars="200"/>
        <w:jc w:val="left"/>
        <w:textAlignment w:val="auto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图8                              图9</w:t>
      </w:r>
    </w:p>
    <w:p w14:paraId="432F16E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 w14:paraId="596E0AC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 w14:paraId="4F0F100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 w14:paraId="240EDF0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 w14:paraId="6EA20E7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center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            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KSOF439EEF50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FAC8F55"/>
    <w:multiLevelType w:val="singleLevel"/>
    <w:tmpl w:val="AFAC8F55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53F3513"/>
    <w:rsid w:val="05B816E1"/>
    <w:rsid w:val="0ADE77D6"/>
    <w:rsid w:val="10947BCD"/>
    <w:rsid w:val="227D0BA3"/>
    <w:rsid w:val="2BF32844"/>
    <w:rsid w:val="2DC54754"/>
    <w:rsid w:val="3268280F"/>
    <w:rsid w:val="346D529B"/>
    <w:rsid w:val="3BB16FD5"/>
    <w:rsid w:val="407475D9"/>
    <w:rsid w:val="414D60DD"/>
    <w:rsid w:val="4E6D05C4"/>
    <w:rsid w:val="4FC90687"/>
    <w:rsid w:val="52C245F2"/>
    <w:rsid w:val="5628098F"/>
    <w:rsid w:val="577E64AD"/>
    <w:rsid w:val="5F746FE1"/>
    <w:rsid w:val="64E94D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caption"/>
    <w:basedOn w:val="1"/>
    <w:next w:val="1"/>
    <w:semiHidden/>
    <w:unhideWhenUsed/>
    <w:qFormat/>
    <w:uiPriority w:val="0"/>
    <w:rPr>
      <w:rFonts w:ascii="Arial" w:hAnsi="Arial" w:eastAsia="黑体"/>
      <w:sz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416</Words>
  <Characters>442</Characters>
  <Lines>0</Lines>
  <Paragraphs>0</Paragraphs>
  <TotalTime>9</TotalTime>
  <ScaleCrop>false</ScaleCrop>
  <LinksUpToDate>false</LinksUpToDate>
  <CharactersWithSpaces>587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2026-06-04T11:03:00Z</dcterms:created>
  <dc:creator>总务科</dc:creator>
  <cp:lastModifiedBy>姣姣</cp:lastModifiedBy>
  <cp:lastPrinted>2026-06-09T09:03:00Z</cp:lastPrinted>
  <dcterms:modified xsi:type="dcterms:W3CDTF">2026-06-22T04:26:23Z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eyJoZGlkIjoiNjM5OTczNTIxY2MzNTdmZTdiYmIwY2YyMmY3ZGU5MzQiLCJ1c2VySWQiOiI0MzA2NzE4NDQifQ==</vt:lpwstr>
  </property>
  <property fmtid="{D5CDD505-2E9C-101B-9397-08002B2CF9AE}" pid="4" name="ICV">
    <vt:lpwstr>96A3CF35F1FA46718AD7BB1D798EAC19_12</vt:lpwstr>
  </property>
</Properties>
</file>